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B3" w:rsidRPr="00BF1060" w:rsidRDefault="00F02FB3" w:rsidP="00F02FB3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F106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F02FB3" w:rsidRPr="00BF1060" w:rsidRDefault="00F02FB3" w:rsidP="00F02FB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 xml:space="preserve">сельского поселения «Мухоршибирское» </w:t>
      </w:r>
    </w:p>
    <w:p w:rsidR="00F02FB3" w:rsidRPr="00BF1060" w:rsidRDefault="00F02FB3" w:rsidP="00F02FB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>Мухоршибирского района Республики Бурятия</w:t>
      </w:r>
    </w:p>
    <w:p w:rsidR="00F02FB3" w:rsidRPr="00BF1060" w:rsidRDefault="00F02FB3" w:rsidP="00F02FB3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F02FB3" w:rsidRPr="00BF1060" w:rsidRDefault="00F02FB3" w:rsidP="00F02FB3">
      <w:pPr>
        <w:ind w:left="57" w:right="-57"/>
        <w:jc w:val="center"/>
      </w:pPr>
      <w:r>
        <w:t>Индекс 67135</w:t>
      </w:r>
      <w:r w:rsidRPr="00BF1060">
        <w:t xml:space="preserve">0, Республика Бурятия, Мухоршибирский район, село </w:t>
      </w:r>
      <w:r>
        <w:t>Хара</w:t>
      </w:r>
      <w:r w:rsidRPr="00BF1060">
        <w:t>шибирь,</w:t>
      </w:r>
    </w:p>
    <w:p w:rsidR="00F02FB3" w:rsidRPr="00BF1060" w:rsidRDefault="00F02FB3" w:rsidP="00F02FB3">
      <w:pPr>
        <w:ind w:left="57" w:right="-57"/>
        <w:jc w:val="center"/>
      </w:pPr>
      <w:r w:rsidRPr="00BF1060">
        <w:t xml:space="preserve"> ул. </w:t>
      </w:r>
      <w:r>
        <w:t>В. Иванова,36</w:t>
      </w:r>
    </w:p>
    <w:p w:rsidR="00F02FB3" w:rsidRPr="00BF1060" w:rsidRDefault="00F02FB3" w:rsidP="00F02FB3">
      <w:pPr>
        <w:ind w:left="57" w:right="-57"/>
        <w:jc w:val="center"/>
      </w:pPr>
      <w:r w:rsidRPr="00BF1060">
        <w:t>телефон/факс 8 (30143) 2</w:t>
      </w:r>
      <w:r>
        <w:t>8-592</w:t>
      </w:r>
    </w:p>
    <w:p w:rsidR="00F02FB3" w:rsidRPr="00BF1060" w:rsidRDefault="00F02FB3" w:rsidP="00F02FB3">
      <w:pPr>
        <w:ind w:left="57" w:right="-57"/>
        <w:jc w:val="center"/>
        <w:rPr>
          <w:sz w:val="28"/>
          <w:szCs w:val="28"/>
        </w:rPr>
      </w:pPr>
    </w:p>
    <w:p w:rsidR="00F02FB3" w:rsidRPr="00BF1060" w:rsidRDefault="00F02FB3" w:rsidP="00F02FB3">
      <w:pPr>
        <w:ind w:left="57" w:right="-57"/>
        <w:jc w:val="center"/>
        <w:rPr>
          <w:sz w:val="28"/>
          <w:szCs w:val="28"/>
        </w:rPr>
      </w:pPr>
      <w:r w:rsidRPr="00BF1060">
        <w:rPr>
          <w:sz w:val="28"/>
          <w:szCs w:val="28"/>
        </w:rPr>
        <w:t xml:space="preserve">РЕШЕНИЕ </w:t>
      </w:r>
    </w:p>
    <w:p w:rsidR="00F02FB3" w:rsidRPr="00BF1060" w:rsidRDefault="00F02FB3" w:rsidP="00F02FB3">
      <w:pPr>
        <w:ind w:left="57" w:right="-57"/>
        <w:jc w:val="center"/>
        <w:rPr>
          <w:sz w:val="28"/>
          <w:szCs w:val="28"/>
        </w:rPr>
      </w:pPr>
    </w:p>
    <w:p w:rsidR="00F02FB3" w:rsidRPr="00BF1060" w:rsidRDefault="00F02FB3" w:rsidP="00F02FB3">
      <w:pPr>
        <w:ind w:left="57" w:right="-57"/>
        <w:rPr>
          <w:sz w:val="28"/>
          <w:szCs w:val="28"/>
        </w:rPr>
      </w:pPr>
      <w:r w:rsidRPr="00BF1060">
        <w:rPr>
          <w:sz w:val="28"/>
          <w:szCs w:val="28"/>
        </w:rPr>
        <w:t xml:space="preserve">Село </w:t>
      </w:r>
      <w:r>
        <w:rPr>
          <w:sz w:val="28"/>
          <w:szCs w:val="28"/>
        </w:rPr>
        <w:t>Харашибирь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59 </w:t>
      </w:r>
      <w:r>
        <w:rPr>
          <w:sz w:val="28"/>
          <w:szCs w:val="28"/>
        </w:rPr>
        <w:tab/>
        <w:t>от «13</w:t>
      </w:r>
      <w:r w:rsidRPr="00BF106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BF1060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BF1060">
        <w:rPr>
          <w:sz w:val="28"/>
          <w:szCs w:val="28"/>
        </w:rPr>
        <w:t xml:space="preserve"> г. </w:t>
      </w:r>
    </w:p>
    <w:p w:rsidR="00F02FB3" w:rsidRPr="00BF1060" w:rsidRDefault="00F02FB3" w:rsidP="00F02FB3">
      <w:pPr>
        <w:ind w:left="57" w:right="-57"/>
        <w:rPr>
          <w:sz w:val="28"/>
          <w:szCs w:val="28"/>
        </w:rPr>
      </w:pPr>
    </w:p>
    <w:p w:rsidR="00F02FB3" w:rsidRDefault="00F02FB3" w:rsidP="00F02FB3"/>
    <w:p w:rsidR="00F02FB3" w:rsidRDefault="00F02FB3" w:rsidP="00F02FB3"/>
    <w:p w:rsidR="00F02FB3" w:rsidRDefault="00F02FB3" w:rsidP="00F02FB3">
      <w:pPr>
        <w:rPr>
          <w:b/>
        </w:rPr>
      </w:pPr>
      <w:r>
        <w:rPr>
          <w:b/>
        </w:rPr>
        <w:t xml:space="preserve">О внесении изменений в Положение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земельном </w:t>
      </w:r>
    </w:p>
    <w:p w:rsidR="00F02FB3" w:rsidRDefault="00F02FB3" w:rsidP="00F02FB3">
      <w:pPr>
        <w:rPr>
          <w:b/>
        </w:rPr>
      </w:pPr>
      <w:r>
        <w:rPr>
          <w:b/>
        </w:rPr>
        <w:t xml:space="preserve"> налоге на территории  </w:t>
      </w:r>
      <w:proofErr w:type="gramStart"/>
      <w:r>
        <w:rPr>
          <w:b/>
        </w:rPr>
        <w:t>муниципального</w:t>
      </w:r>
      <w:proofErr w:type="gramEnd"/>
    </w:p>
    <w:p w:rsidR="00F02FB3" w:rsidRDefault="00F02FB3" w:rsidP="00F02FB3">
      <w:pPr>
        <w:rPr>
          <w:b/>
        </w:rPr>
      </w:pPr>
      <w:r>
        <w:rPr>
          <w:b/>
        </w:rPr>
        <w:t xml:space="preserve"> образования «Харашибирское»</w:t>
      </w:r>
    </w:p>
    <w:p w:rsidR="00F02FB3" w:rsidRDefault="00F02FB3" w:rsidP="00F02FB3"/>
    <w:p w:rsidR="00F02FB3" w:rsidRDefault="00F02FB3" w:rsidP="00F02FB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02FB3" w:rsidRDefault="00F02FB3" w:rsidP="00F02FB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В целях увеличения доходной части бюджета поселения Совет депутатов </w:t>
      </w:r>
    </w:p>
    <w:p w:rsidR="00F02FB3" w:rsidRDefault="00F02FB3" w:rsidP="00F02F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3929">
        <w:rPr>
          <w:rFonts w:ascii="Times New Roman" w:hAnsi="Times New Roman" w:cs="Times New Roman"/>
          <w:sz w:val="24"/>
          <w:szCs w:val="24"/>
        </w:rPr>
        <w:t>решил:</w:t>
      </w:r>
    </w:p>
    <w:p w:rsidR="00F02FB3" w:rsidRDefault="00F02FB3" w:rsidP="00F02FB3">
      <w:pPr>
        <w:jc w:val="right"/>
      </w:pPr>
      <w:r>
        <w:t xml:space="preserve">1.Внести изменения в </w:t>
      </w:r>
      <w:r w:rsidRPr="00D64289">
        <w:t>Положение о земельном нало</w:t>
      </w:r>
      <w:r>
        <w:t>ге на территории муниципального</w:t>
      </w:r>
    </w:p>
    <w:p w:rsidR="00F02FB3" w:rsidRDefault="00F02FB3" w:rsidP="00F02FB3">
      <w:r w:rsidRPr="00D64289">
        <w:t xml:space="preserve">образования </w:t>
      </w:r>
      <w:r>
        <w:t>«</w:t>
      </w:r>
      <w:r w:rsidRPr="00D64289">
        <w:t>Харашибирское»</w:t>
      </w:r>
      <w:r>
        <w:t>,</w:t>
      </w:r>
      <w:r w:rsidRPr="00D64289">
        <w:t xml:space="preserve"> утвержденное Решением </w:t>
      </w:r>
      <w:r>
        <w:t xml:space="preserve">Совета депутатов МО </w:t>
      </w:r>
    </w:p>
    <w:p w:rsidR="00F02FB3" w:rsidRDefault="00F02FB3" w:rsidP="00F02FB3">
      <w:pPr>
        <w:jc w:val="both"/>
        <w:rPr>
          <w:b/>
        </w:rPr>
      </w:pPr>
      <w:r>
        <w:t>СП «Харашибирское» от «21» июля  2014 г.</w:t>
      </w:r>
      <w:r w:rsidRPr="00E40A04">
        <w:t xml:space="preserve"> </w:t>
      </w:r>
      <w:r>
        <w:t xml:space="preserve"> № 39, изложив раздел 2 Положения  в следующей редакции:</w:t>
      </w:r>
    </w:p>
    <w:p w:rsidR="00F02FB3" w:rsidRDefault="00F02FB3" w:rsidP="00F02FB3">
      <w:pPr>
        <w:jc w:val="both"/>
        <w:rPr>
          <w:b/>
        </w:rPr>
      </w:pPr>
      <w:r>
        <w:rPr>
          <w:b/>
        </w:rPr>
        <w:t>«2.Налоговые ставки</w:t>
      </w:r>
    </w:p>
    <w:p w:rsidR="00F02FB3" w:rsidRPr="00256518" w:rsidRDefault="00F02FB3" w:rsidP="00F02FB3">
      <w:pPr>
        <w:jc w:val="both"/>
      </w:pPr>
      <w:r w:rsidRPr="00256518">
        <w:t>Налого</w:t>
      </w:r>
      <w:r>
        <w:t>вые ставки устанавливаются в следующих размерах:</w:t>
      </w:r>
    </w:p>
    <w:p w:rsidR="00F02FB3" w:rsidRDefault="00F02FB3" w:rsidP="00F02FB3">
      <w:pPr>
        <w:jc w:val="both"/>
      </w:pPr>
      <w:r>
        <w:t>-0,2 процента от налоговой базы в отношении земельных участков, занятых жилищным фондом и объектами инженерной инфраструктуры жилищно - коммунального комплекса (за исключением доли в праве на земельный участок приходящейся на объект, не относящейся  к жилищному фонду и к объектам инженерной инфраструктуры жилищн</w:t>
      </w:r>
      <w:proofErr w:type="gramStart"/>
      <w:r>
        <w:t>о-</w:t>
      </w:r>
      <w:proofErr w:type="gramEnd"/>
      <w:r>
        <w:t xml:space="preserve"> коммунального комплекса) или приобретенных (предоставленных) для жилищного строительства ; </w:t>
      </w:r>
    </w:p>
    <w:p w:rsidR="00F02FB3" w:rsidRDefault="00F02FB3" w:rsidP="00F02FB3">
      <w:pPr>
        <w:jc w:val="both"/>
      </w:pPr>
      <w:r>
        <w:t>-0,2 процента от налоговой базы в отношении земельных участков, приобретенных (предоставляемых) для личного подсобного хозяйства, садоводства, огородничества или животноводства, а так же дачного хозяйства;</w:t>
      </w:r>
    </w:p>
    <w:p w:rsidR="00F02FB3" w:rsidRDefault="00F02FB3" w:rsidP="00F02FB3">
      <w:pPr>
        <w:jc w:val="both"/>
      </w:pPr>
      <w:r>
        <w:t>-0,2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02FB3" w:rsidRDefault="00F02FB3" w:rsidP="00F02FB3">
      <w:pPr>
        <w:jc w:val="both"/>
      </w:pPr>
      <w:r>
        <w:t>-1.5. процента от налоговой базы в отношении прочих земельных участков».</w:t>
      </w:r>
    </w:p>
    <w:p w:rsidR="00F02FB3" w:rsidRDefault="00F02FB3" w:rsidP="00F02FB3">
      <w:pPr>
        <w:jc w:val="both"/>
      </w:pPr>
    </w:p>
    <w:p w:rsidR="00F02FB3" w:rsidRDefault="00F02FB3" w:rsidP="00F02FB3">
      <w:pPr>
        <w:jc w:val="both"/>
      </w:pPr>
      <w:r>
        <w:t xml:space="preserve">2.Опубликовать решение в районной газете «Земля </w:t>
      </w:r>
      <w:proofErr w:type="spellStart"/>
      <w:r>
        <w:t>мухоршибирская</w:t>
      </w:r>
      <w:proofErr w:type="spellEnd"/>
      <w:r>
        <w:t>».</w:t>
      </w:r>
    </w:p>
    <w:p w:rsidR="00F02FB3" w:rsidRDefault="00F02FB3" w:rsidP="00F02FB3">
      <w:pPr>
        <w:ind w:left="540"/>
        <w:jc w:val="both"/>
      </w:pPr>
    </w:p>
    <w:p w:rsidR="00F02FB3" w:rsidRDefault="00F02FB3" w:rsidP="00F02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решение вступает в силу с 01 января 2015 г., но не ранее, чем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F02FB3" w:rsidRDefault="00F02FB3" w:rsidP="00F02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истечению одного месяца со дня его официального  опубликования.</w:t>
      </w:r>
    </w:p>
    <w:p w:rsidR="00F02FB3" w:rsidRDefault="00F02FB3" w:rsidP="00F02F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2FB3" w:rsidRPr="003D0E25" w:rsidRDefault="00F02FB3" w:rsidP="00F02FB3">
      <w:pPr>
        <w:jc w:val="both"/>
        <w:rPr>
          <w:b/>
        </w:rPr>
      </w:pPr>
      <w:r w:rsidRPr="003D0E25">
        <w:rPr>
          <w:b/>
        </w:rPr>
        <w:t xml:space="preserve">Глава муниципального образования                               </w:t>
      </w:r>
    </w:p>
    <w:p w:rsidR="00F02FB3" w:rsidRPr="003D0E25" w:rsidRDefault="00F02FB3" w:rsidP="00F02FB3">
      <w:pPr>
        <w:jc w:val="both"/>
        <w:rPr>
          <w:b/>
        </w:rPr>
      </w:pPr>
      <w:r w:rsidRPr="003D0E25">
        <w:rPr>
          <w:b/>
        </w:rPr>
        <w:t>сельского поселения «Харашибирское»         _________________              Т.Р. Закиров</w:t>
      </w:r>
    </w:p>
    <w:p w:rsidR="00526410" w:rsidRDefault="00526410">
      <w:bookmarkStart w:id="0" w:name="_GoBack"/>
      <w:bookmarkEnd w:id="0"/>
    </w:p>
    <w:sectPr w:rsidR="0052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1"/>
    <w:rsid w:val="00384301"/>
    <w:rsid w:val="00526410"/>
    <w:rsid w:val="00F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0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02F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2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0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02F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2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2015-12-30T03:15:00Z</dcterms:created>
  <dcterms:modified xsi:type="dcterms:W3CDTF">2015-12-30T03:15:00Z</dcterms:modified>
</cp:coreProperties>
</file>